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Перший рівень </w:t>
      </w:r>
      <w:r w:rsidDel="00000000" w:rsidR="00000000" w:rsidRPr="00000000">
        <w:rPr>
          <w:rtl w:val="0"/>
        </w:rPr>
        <w:t xml:space="preserve">— відпрацюй навички на базовому рівні.</w:t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1. Протестуй сайт </w:t>
      </w:r>
      <w:hyperlink r:id="rId6">
        <w:r w:rsidDel="00000000" w:rsidR="00000000" w:rsidRPr="00000000">
          <w:rPr>
            <w:color w:val="35876f"/>
            <w:rtl w:val="0"/>
          </w:rPr>
          <w:t xml:space="preserve">https://www.headhunterhairstyling.com/</w:t>
        </w:r>
      </w:hyperlink>
      <w:r w:rsidDel="00000000" w:rsidR="00000000" w:rsidRPr="00000000">
        <w:rPr>
          <w:rtl w:val="0"/>
        </w:rPr>
        <w:t xml:space="preserve">, знайшовши 3 баги; </w:t>
      </w:r>
      <w:r w:rsidDel="00000000" w:rsidR="00000000" w:rsidRPr="00000000">
        <w:rPr>
          <w:i w:val="1"/>
          <w:rtl w:val="0"/>
        </w:rPr>
        <w:t xml:space="preserve">запиши їх в Google docs. 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Для цього завдання я вирішив завести один новий баг та взяти два старих, додавши до них нові скріншоти.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1.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Part of the clickable address does not work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https://www.headhunterhairstyling.com/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Google Chrome for PC</w:t>
            </w:r>
          </w:p>
          <w:p w:rsidR="00000000" w:rsidDel="00000000" w:rsidP="00000000" w:rsidRDefault="00000000" w:rsidRPr="00000000" w14:paraId="00000019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1A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  <w:hyperlink r:id="rId7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  <w:t xml:space="preserve"> must be open</w:t>
            </w:r>
          </w:p>
          <w:p w:rsidR="00000000" w:rsidDel="00000000" w:rsidP="00000000" w:rsidRDefault="00000000" w:rsidRPr="00000000" w14:paraId="0000001B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Steps to reproduce:</w:t>
              <w:br w:type="textWrapping"/>
            </w:r>
            <w:r w:rsidDel="00000000" w:rsidR="00000000" w:rsidRPr="00000000">
              <w:rPr>
                <w:rtl w:val="0"/>
              </w:rPr>
              <w:t xml:space="preserve">1. Scroll page down until you see address link</w:t>
            </w:r>
          </w:p>
          <w:p w:rsidR="00000000" w:rsidDel="00000000" w:rsidP="00000000" w:rsidRDefault="00000000" w:rsidRPr="00000000" w14:paraId="0000001C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Click on it in two places: right-most and left-most letters</w:t>
            </w:r>
          </w:p>
          <w:p w:rsidR="00000000" w:rsidDel="00000000" w:rsidP="00000000" w:rsidRDefault="00000000" w:rsidRPr="00000000" w14:paraId="0000001D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1E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half of the addresses have a link to open the map</w:t>
            </w:r>
          </w:p>
          <w:p w:rsidR="00000000" w:rsidDel="00000000" w:rsidP="00000000" w:rsidRDefault="00000000" w:rsidRPr="00000000" w14:paraId="0000001F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20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link to open the card must work for the entire address provided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478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90170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7620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2.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80" w:lineRule="auto"/>
              <w:rPr/>
            </w:pPr>
            <w:bookmarkStart w:colFirst="0" w:colLast="0" w:name="_dqvzrooo763o" w:id="0"/>
            <w:bookmarkEnd w:id="0"/>
            <w:r w:rsidDel="00000000" w:rsidR="00000000" w:rsidRPr="00000000">
              <w:rPr>
                <w:rFonts w:ascii="Roboto" w:cs="Roboto" w:eastAsia="Roboto" w:hAnsi="Roboto"/>
                <w:color w:val="172b4d"/>
                <w:sz w:val="22"/>
                <w:szCs w:val="22"/>
                <w:rtl w:val="0"/>
              </w:rPr>
              <w:t xml:space="preserve">The name of the photo appears in the "products" window when mouse over 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after="240" w:before="240"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advertising, embedded images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Google Chrome for PC, </w:t>
            </w:r>
            <w:r w:rsidDel="00000000" w:rsidR="00000000" w:rsidRPr="00000000">
              <w:rPr>
                <w:u w:val="single"/>
                <w:rtl w:val="0"/>
              </w:rPr>
              <w:t xml:space="preserve">Microsoft Edge, Safari for iPhone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3F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site</w:t>
            </w:r>
            <w:hyperlink r:id="rId13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  <w:t xml:space="preserve"> must be opened</w:t>
            </w:r>
          </w:p>
          <w:p w:rsidR="00000000" w:rsidDel="00000000" w:rsidP="00000000" w:rsidRDefault="00000000" w:rsidRPr="00000000" w14:paraId="00000040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41">
            <w:pPr>
              <w:widowControl w:val="0"/>
              <w:numPr>
                <w:ilvl w:val="0"/>
                <w:numId w:val="4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Go to “Services”</w:t>
            </w:r>
          </w:p>
          <w:p w:rsidR="00000000" w:rsidDel="00000000" w:rsidP="00000000" w:rsidRDefault="00000000" w:rsidRPr="00000000" w14:paraId="00000042">
            <w:pPr>
              <w:widowControl w:val="0"/>
              <w:numPr>
                <w:ilvl w:val="0"/>
                <w:numId w:val="4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Scroll down until “products” window appears</w:t>
            </w:r>
          </w:p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4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Mouse over the product photo</w:t>
            </w:r>
          </w:p>
          <w:p w:rsidR="00000000" w:rsidDel="00000000" w:rsidP="00000000" w:rsidRDefault="00000000" w:rsidRPr="00000000" w14:paraId="00000044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0574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48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name of the photo appears in the "products" window when mouse over it</w:t>
            </w:r>
          </w:p>
          <w:p w:rsidR="00000000" w:rsidDel="00000000" w:rsidP="00000000" w:rsidRDefault="00000000" w:rsidRPr="00000000" w14:paraId="00000049">
            <w:pPr>
              <w:widowControl w:val="0"/>
              <w:spacing w:after="240" w:before="24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When you hover the mouse over the products window, the name of the photo and their number do not appear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351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60500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3.</w:t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80" w:lineRule="auto"/>
              <w:rPr/>
            </w:pPr>
            <w:bookmarkStart w:colFirst="0" w:colLast="0" w:name="_f51panqgo3sv" w:id="1"/>
            <w:bookmarkEnd w:id="1"/>
            <w:r w:rsidDel="00000000" w:rsidR="00000000" w:rsidRPr="00000000">
              <w:rPr>
                <w:rFonts w:ascii="Roboto" w:cs="Roboto" w:eastAsia="Roboto" w:hAnsi="Roboto"/>
                <w:color w:val="172b4d"/>
                <w:sz w:val="22"/>
                <w:szCs w:val="22"/>
                <w:rtl w:val="0"/>
              </w:rPr>
              <w:t xml:space="preserve">Photos scroll further in the gallery after clicking anywhere on the background and do not turn off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Gallery, Design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 Minor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P2 Medium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Bogdan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Environment</w:t>
            </w: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Google Chrome for PC</w:t>
              <w:br w:type="textWrapping"/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Prerequisites: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https://www.headhunterhairstyling.com/</w:t>
              </w:r>
            </w:hyperlink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must be open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36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Go to “Gallery”</w:t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Open first photo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3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Click on the background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3"/>
              </w:numPr>
              <w:shd w:fill="ffffff" w:val="clear"/>
              <w:spacing w:before="0" w:beforeAutospacing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Make it again</w:t>
            </w:r>
          </w:p>
          <w:p w:rsidR="00000000" w:rsidDel="00000000" w:rsidP="00000000" w:rsidRDefault="00000000" w:rsidRPr="00000000" w14:paraId="0000006B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2573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346200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</w:rPr>
              <w:drawing>
                <wp:inline distB="114300" distT="114300" distL="114300" distR="114300">
                  <wp:extent cx="2724150" cy="13081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Photos scroll further in the gallery after clicking anywhere on the background and do not turn off</w:t>
              <w:br w:type="textWrapping"/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  <w:t xml:space="preserve">Photos should close after click on the background, close button or “Esc” button.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hd w:fill="ffffff" w:val="clear"/>
              <w:spacing w:before="42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843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3716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В розділі “HEAD”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7D">
      <w:pPr>
        <w:shd w:fill="ffffff" w:val="clear"/>
        <w:spacing w:after="240" w:before="240" w:lineRule="auto"/>
        <w:rPr>
          <w:color w:val="373a3c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https://drive.google.com/drive/folders/1CjpjR9S7bqauuj3oa9Jj7dCwYut4iiTF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3. Перевір відображення створеного документа в різних браузерах.</w:t>
      </w:r>
    </w:p>
    <w:p w:rsidR="00000000" w:rsidDel="00000000" w:rsidP="00000000" w:rsidRDefault="00000000" w:rsidRPr="00000000" w14:paraId="0000007F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3.1.  Коротко опиши різницю у відображенні елементів. </w:t>
        <w:br w:type="textWrapping"/>
        <w:br w:type="textWrapping"/>
        <w:t xml:space="preserve">Відкрив документ за допомогою Google Chrome та Microsoft Edge. Особливої різниці не помітив.</w:t>
      </w:r>
    </w:p>
    <w:p w:rsidR="00000000" w:rsidDel="00000000" w:rsidP="00000000" w:rsidRDefault="00000000" w:rsidRPr="00000000" w14:paraId="00000080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Другий рівень </w:t>
      </w:r>
      <w:r w:rsidDel="00000000" w:rsidR="00000000" w:rsidRPr="00000000">
        <w:rPr>
          <w:rtl w:val="0"/>
        </w:rPr>
        <w:t xml:space="preserve">— детальніше заглибся в практику. </w:t>
      </w:r>
    </w:p>
    <w:p w:rsidR="00000000" w:rsidDel="00000000" w:rsidP="00000000" w:rsidRDefault="00000000" w:rsidRPr="00000000" w14:paraId="00000081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попереднього рівня. </w:t>
      </w:r>
    </w:p>
    <w:p w:rsidR="00000000" w:rsidDel="00000000" w:rsidP="00000000" w:rsidRDefault="00000000" w:rsidRPr="00000000" w14:paraId="0000008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</w:pPr>
      <w:hyperlink r:id="rId28">
        <w:r w:rsidDel="00000000" w:rsidR="00000000" w:rsidRPr="00000000">
          <w:rPr>
            <w:color w:val="35876f"/>
            <w:rtl w:val="0"/>
          </w:rPr>
          <w:t xml:space="preserve">https://beetroot.academy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charSet="utf-8"/&gt;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hyperlink r:id="rId29">
        <w:r w:rsidDel="00000000" w:rsidR="00000000" w:rsidRPr="00000000">
          <w:rPr>
            <w:color w:val="35876f"/>
            <w:rtl w:val="0"/>
          </w:rPr>
          <w:t xml:space="preserve">https://microseniors76.com/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http-equiv="Content-Type" content="text/html; charset=iso-8859-1" 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hyperlink r:id="rId30">
        <w:r w:rsidDel="00000000" w:rsidR="00000000" w:rsidRPr="00000000">
          <w:rPr>
            <w:color w:val="35876f"/>
            <w:rtl w:val="0"/>
          </w:rPr>
          <w:t xml:space="preserve">https://www.tennis-warehouse.com/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charset="utf-8"/&gt;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</w:pPr>
      <w:hyperlink r:id="rId31">
        <w:r w:rsidDel="00000000" w:rsidR="00000000" w:rsidRPr="00000000">
          <w:rPr>
            <w:color w:val="35876f"/>
            <w:rtl w:val="0"/>
          </w:rPr>
          <w:t xml:space="preserve">https://www.fidelity.com/</w:t>
        </w:r>
      </w:hyperlink>
      <w:r w:rsidDel="00000000" w:rsidR="00000000" w:rsidRPr="00000000">
        <w:rPr>
          <w:color w:val="35876f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&lt;meta http-equiv="Content-Type" content="text/html; charset=iso-8859-1"/&gt;</w:t>
        <w:br w:type="textWrapping"/>
        <w:br w:type="textWrapping"/>
        <w:t xml:space="preserve">Трохи не розібрався яким саме способом потрібно було визначити кодування символів, але знайшов такий варіант, трохи покопавшись:</w:t>
        <w:br w:type="textWrapping"/>
        <w:t xml:space="preserve"> відкриваємо devtools&gt;Network&gt;обираємо у списку документ із назвою сайту&gt;переходимо у Response&gt;шукаємо там, або за допомогою search у консолі</w:t>
        <w:br w:type="textWrapping"/>
        <w:br w:type="textWrapping"/>
        <w:t xml:space="preserve">Потім зрозумів, що можна шукати одразу за допомгою search та “charset”</w:t>
      </w:r>
      <w:r w:rsidDel="00000000" w:rsidR="00000000" w:rsidRPr="00000000">
        <w:rPr>
          <w:color w:val="35876f"/>
          <w:rtl w:val="0"/>
        </w:rPr>
        <w:br w:type="textWrapping"/>
      </w:r>
    </w:p>
    <w:p w:rsidR="00000000" w:rsidDel="00000000" w:rsidP="00000000" w:rsidRDefault="00000000" w:rsidRPr="00000000" w14:paraId="00000087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Третій рівень </w:t>
      </w:r>
      <w:r w:rsidDel="00000000" w:rsidR="00000000" w:rsidRPr="00000000">
        <w:rPr>
          <w:rtl w:val="0"/>
        </w:rPr>
        <w:t xml:space="preserve">— різнобічно опануй тематику уроку.</w:t>
      </w:r>
    </w:p>
    <w:p w:rsidR="00000000" w:rsidDel="00000000" w:rsidP="00000000" w:rsidRDefault="00000000" w:rsidRPr="00000000" w14:paraId="00000088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двох попередніх рівнів.</w:t>
      </w:r>
    </w:p>
    <w:p w:rsidR="00000000" w:rsidDel="00000000" w:rsidP="00000000" w:rsidRDefault="00000000" w:rsidRPr="00000000" w14:paraId="00000089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На сайті </w:t>
      </w:r>
      <w:hyperlink r:id="rId32">
        <w:r w:rsidDel="00000000" w:rsidR="00000000" w:rsidRPr="00000000">
          <w:rPr>
            <w:color w:val="35876f"/>
            <w:rtl w:val="0"/>
          </w:rPr>
          <w:t xml:space="preserve">https://www.amazon.com/</w:t>
        </w:r>
      </w:hyperlink>
      <w:r w:rsidDel="00000000" w:rsidR="00000000" w:rsidRPr="00000000">
        <w:rPr>
          <w:rtl w:val="0"/>
        </w:rPr>
        <w:t xml:space="preserve"> знайди Xpath таких елементів: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Logo сайту</w:t>
        <w:br w:type="textWrapping"/>
        <w:br w:type="textWrapping"/>
        <w:t xml:space="preserve">//*[@id="nav-logo-sprites"]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Кошик;</w:t>
        <w:br w:type="textWrapping"/>
        <w:br w:type="textWrapping"/>
        <w:t xml:space="preserve">//*[@id="nav-cart"]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Language switcher;</w:t>
        <w:br w:type="textWrapping"/>
        <w:br w:type="textWrapping"/>
        <w:t xml:space="preserve">//*[@id="icp-nav-flyout"]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Поле пошуку;</w:t>
        <w:br w:type="textWrapping"/>
        <w:br w:type="textWrapping"/>
        <w:t xml:space="preserve">//*[@id="twotabsearchtextbox"]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Gift Cards;</w:t>
        <w:br w:type="textWrapping"/>
        <w:br w:type="textWrapping"/>
        <w:t xml:space="preserve">//*[@id="nav-xshop"]/a[4]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Today’s Deals;</w:t>
        <w:br w:type="textWrapping"/>
        <w:br w:type="textWrapping"/>
        <w:t xml:space="preserve">//*[@id="nav-xshop"]/a[1]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Registry;</w:t>
        <w:br w:type="textWrapping"/>
        <w:br w:type="textWrapping"/>
        <w:t xml:space="preserve">//*[@id="nav-xshop"]/a[3]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Sell;</w:t>
        <w:br w:type="textWrapping"/>
        <w:br w:type="textWrapping"/>
        <w:t xml:space="preserve">//*[@id="nav-xshop"]/a[5]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Accounts &amp; Lists;</w:t>
        <w:br w:type="textWrapping"/>
        <w:br w:type="textWrapping"/>
        <w:t xml:space="preserve">//*[@id="nav-link-accountList"]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Returns &amp; Orders.</w:t>
        <w:br w:type="textWrapping"/>
        <w:br w:type="textWrapping"/>
        <w:t xml:space="preserve">//*[@id="nav-orders"]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headhunterhairstyling.com/" TargetMode="External"/><Relationship Id="rId22" Type="http://schemas.openxmlformats.org/officeDocument/2006/relationships/image" Target="media/image2.png"/><Relationship Id="rId21" Type="http://schemas.openxmlformats.org/officeDocument/2006/relationships/hyperlink" Target="https://www.headhunterhairstyling.com/" TargetMode="External"/><Relationship Id="rId24" Type="http://schemas.openxmlformats.org/officeDocument/2006/relationships/image" Target="media/image10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12.png"/><Relationship Id="rId28" Type="http://schemas.openxmlformats.org/officeDocument/2006/relationships/hyperlink" Target="https://beetroot.academy/" TargetMode="External"/><Relationship Id="rId27" Type="http://schemas.openxmlformats.org/officeDocument/2006/relationships/hyperlink" Target="https://drive.google.com/drive/folders/1CjpjR9S7bqauuj3oa9Jj7dCwYut4iiTF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headhunterhairstyling.com/" TargetMode="External"/><Relationship Id="rId29" Type="http://schemas.openxmlformats.org/officeDocument/2006/relationships/hyperlink" Target="https://microseniors76.com/" TargetMode="External"/><Relationship Id="rId7" Type="http://schemas.openxmlformats.org/officeDocument/2006/relationships/hyperlink" Target="https://www.headhunterhairstyling.com/" TargetMode="External"/><Relationship Id="rId8" Type="http://schemas.openxmlformats.org/officeDocument/2006/relationships/hyperlink" Target="https://www.headhunterhairstyling.com/" TargetMode="External"/><Relationship Id="rId31" Type="http://schemas.openxmlformats.org/officeDocument/2006/relationships/hyperlink" Target="https://www.fidelity.com/" TargetMode="External"/><Relationship Id="rId30" Type="http://schemas.openxmlformats.org/officeDocument/2006/relationships/hyperlink" Target="https://www.tennis-warehouse.com/" TargetMode="External"/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32" Type="http://schemas.openxmlformats.org/officeDocument/2006/relationships/hyperlink" Target="https://www.amazon.com/" TargetMode="External"/><Relationship Id="rId13" Type="http://schemas.openxmlformats.org/officeDocument/2006/relationships/hyperlink" Target="https://www.headhunterhairstyling.com/" TargetMode="External"/><Relationship Id="rId12" Type="http://schemas.openxmlformats.org/officeDocument/2006/relationships/hyperlink" Target="https://www.headhunterhairstyling.com/" TargetMode="External"/><Relationship Id="rId15" Type="http://schemas.openxmlformats.org/officeDocument/2006/relationships/image" Target="media/image9.png"/><Relationship Id="rId14" Type="http://schemas.openxmlformats.org/officeDocument/2006/relationships/hyperlink" Target="https://www.headhunterhairstyling.com/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11.png"/><Relationship Id="rId19" Type="http://schemas.openxmlformats.org/officeDocument/2006/relationships/image" Target="media/image7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